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</w:t>
      </w:r>
      <w:r w:rsidR="000835D5">
        <w:rPr>
          <w:rFonts w:ascii="メイリオ" w:eastAsia="メイリオ" w:hAnsi="メイリオ" w:cs="メイリオ" w:hint="eastAsia"/>
          <w:b/>
          <w:sz w:val="28"/>
          <w:szCs w:val="28"/>
        </w:rPr>
        <w:t>（主</w:t>
      </w: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治医提供</w:t>
      </w:r>
      <w:r w:rsidR="000835D5">
        <w:rPr>
          <w:rFonts w:ascii="メイリオ" w:eastAsia="メイリオ" w:hAnsi="メイリオ" w:cs="メイリオ" w:hint="eastAsia"/>
          <w:b/>
          <w:sz w:val="28"/>
          <w:szCs w:val="28"/>
        </w:rPr>
        <w:t>用）</w:t>
      </w:r>
      <w:bookmarkStart w:id="0" w:name="_GoBack"/>
      <w:bookmarkEnd w:id="0"/>
    </w:p>
    <w:p w:rsidR="00621F69" w:rsidRDefault="00A71F44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 w:hint="eastAsia"/>
        </w:rPr>
        <w:t>北海道大学病院</w:t>
      </w:r>
    </w:p>
    <w:p w:rsidR="00311DCE" w:rsidRPr="00A71F44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  <w:sz w:val="18"/>
          <w:szCs w:val="18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</w:t>
      </w:r>
      <w:r w:rsidR="00A71F44">
        <w:rPr>
          <w:rFonts w:ascii="メイリオ" w:eastAsia="メイリオ" w:hAnsi="メイリオ" w:cs="メイリオ" w:hint="eastAsia"/>
          <w:u w:val="single"/>
        </w:rPr>
        <w:t>受診科・</w:t>
      </w:r>
      <w:r w:rsidRPr="00940DD0">
        <w:rPr>
          <w:rFonts w:ascii="メイリオ" w:eastAsia="メイリオ" w:hAnsi="メイリオ" w:cs="メイリオ" w:hint="eastAsia"/>
          <w:u w:val="single"/>
        </w:rPr>
        <w:t>主治医名）</w:t>
      </w:r>
      <w:r w:rsidR="000835D5">
        <w:rPr>
          <w:rFonts w:ascii="メイリオ" w:eastAsia="メイリオ" w:hAnsi="メイリオ" w:cs="メイリオ" w:hint="eastAsia"/>
          <w:u w:val="single"/>
        </w:rPr>
        <w:t xml:space="preserve">　　　　　　　　　　　　　　</w:t>
      </w:r>
      <w:r w:rsidR="00A71F44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="00A71F44">
        <w:rPr>
          <w:rFonts w:ascii="メイリオ" w:eastAsia="メイリオ" w:hAnsi="メイリオ" w:cs="メイリオ" w:hint="eastAsia"/>
          <w:u w:val="single"/>
        </w:rPr>
        <w:t>様</w:t>
      </w:r>
    </w:p>
    <w:p w:rsidR="00A71F44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A71F44" w:rsidRPr="00A71F44">
        <w:rPr>
          <w:rFonts w:ascii="メイリオ" w:eastAsia="メイリオ" w:hAnsi="メイリオ" w:cs="メイリオ" w:hint="eastAsia"/>
          <w:sz w:val="18"/>
          <w:szCs w:val="18"/>
          <w:u w:val="single"/>
        </w:rPr>
        <w:t>（わからなければ、</w:t>
      </w:r>
      <w:r w:rsidR="00A71F44">
        <w:rPr>
          <w:rFonts w:ascii="メイリオ" w:eastAsia="メイリオ" w:hAnsi="メイリオ" w:cs="メイリオ" w:hint="eastAsia"/>
          <w:sz w:val="18"/>
          <w:szCs w:val="18"/>
          <w:u w:val="single"/>
        </w:rPr>
        <w:t>単に、＜担当科・</w:t>
      </w:r>
      <w:r w:rsidR="00A71F44" w:rsidRPr="00A71F44">
        <w:rPr>
          <w:rFonts w:ascii="メイリオ" w:eastAsia="メイリオ" w:hAnsi="メイリオ" w:cs="メイリオ" w:hint="eastAsia"/>
          <w:sz w:val="18"/>
          <w:szCs w:val="18"/>
          <w:u w:val="single"/>
        </w:rPr>
        <w:t>主治医</w:t>
      </w:r>
      <w:r w:rsidR="00A71F44">
        <w:rPr>
          <w:rFonts w:ascii="メイリオ" w:eastAsia="メイリオ" w:hAnsi="メイリオ" w:cs="メイリオ" w:hint="eastAsia"/>
          <w:sz w:val="18"/>
          <w:szCs w:val="18"/>
          <w:u w:val="single"/>
        </w:rPr>
        <w:t>＞</w:t>
      </w:r>
      <w:r w:rsidR="00A71F44" w:rsidRPr="00A71F44">
        <w:rPr>
          <w:rFonts w:ascii="メイリオ" w:eastAsia="メイリオ" w:hAnsi="メイリオ" w:cs="メイリオ" w:hint="eastAsia"/>
          <w:sz w:val="18"/>
          <w:szCs w:val="18"/>
          <w:u w:val="single"/>
        </w:rPr>
        <w:t>と記載ください）</w:t>
      </w:r>
    </w:p>
    <w:p w:rsidR="001D3795" w:rsidRDefault="001D3795" w:rsidP="00A71F44">
      <w:pPr>
        <w:pStyle w:val="a"/>
        <w:numPr>
          <w:ilvl w:val="0"/>
          <w:numId w:val="0"/>
        </w:numPr>
        <w:spacing w:line="320" w:lineRule="exact"/>
        <w:ind w:leftChars="100" w:left="210" w:firstLineChars="100" w:firstLine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今後の</w:t>
      </w:r>
      <w:r w:rsidR="00311DCE"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 w:rsidR="00311DCE"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="00311DCE"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 w:rsidR="00A71F44">
        <w:rPr>
          <w:rFonts w:ascii="メイリオ" w:eastAsia="メイリオ" w:hAnsi="メイリオ" w:cs="メイリオ" w:hint="eastAsia"/>
        </w:rPr>
        <w:t>貴院としての</w:t>
      </w:r>
      <w:r w:rsidR="00311DCE">
        <w:rPr>
          <w:rFonts w:ascii="メイリオ" w:eastAsia="メイリオ" w:hAnsi="メイリオ" w:cs="メイリオ" w:hint="eastAsia"/>
        </w:rPr>
        <w:t>ご意見</w:t>
      </w:r>
      <w:r w:rsidR="0065510B">
        <w:rPr>
          <w:rFonts w:ascii="メイリオ" w:eastAsia="メイリオ" w:hAnsi="メイリオ" w:cs="メイリオ" w:hint="eastAsia"/>
        </w:rPr>
        <w:t>を</w:t>
      </w:r>
      <w:r w:rsidR="00311DCE"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 w:rsidR="00311DCE"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>
        <w:rPr>
          <w:rFonts w:ascii="メイリオ" w:eastAsia="メイリオ" w:hAnsi="メイリオ" w:cs="メイリオ" w:hint="eastAsia"/>
        </w:rPr>
        <w:t>す</w:t>
      </w:r>
      <w:r w:rsidR="00311DCE" w:rsidRPr="00366C10">
        <w:rPr>
          <w:rFonts w:ascii="メイリオ" w:eastAsia="メイリオ" w:hAnsi="メイリオ" w:cs="メイリオ" w:hint="eastAsia"/>
        </w:rPr>
        <w:t>。</w:t>
      </w:r>
    </w:p>
    <w:p w:rsidR="00311DCE" w:rsidRPr="00A71F44" w:rsidRDefault="001D3795" w:rsidP="00A71F44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:rsidTr="00E10CFF">
        <w:trPr>
          <w:trHeight w:hRule="exact" w:val="454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4D0D11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54615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年　　　月　　　日</w:t>
            </w:r>
          </w:p>
        </w:tc>
      </w:tr>
      <w:tr w:rsidR="004445A0" w:rsidRPr="00366C10" w:rsidTr="00E10CFF">
        <w:trPr>
          <w:trHeight w:hRule="exact" w:val="454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5B1090" w:rsidRDefault="00654782" w:rsidP="005B1090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441" w:right="34" w:hangingChars="210" w:hanging="441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B1090">
              <w:rPr>
                <w:rFonts w:ascii="メイリオ" w:eastAsia="メイリオ" w:hAnsi="メイリオ" w:cs="メイリオ" w:hint="eastAsia"/>
                <w:sz w:val="21"/>
                <w:szCs w:val="21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860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</w:t>
            </w:r>
            <w:r w:rsidR="001A4DE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E10CFF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800" w:firstLine="176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</w:t>
            </w:r>
            <w:r w:rsidR="00E10CFF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="00E10CFF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傷病手当金</w:t>
            </w:r>
            <w:r w:rsidR="00E10CFF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B109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E54E6">
              <w:rPr>
                <w:rFonts w:ascii="メイリオ" w:eastAsia="メイリオ" w:hAnsi="メイリオ" w:cs="メイリオ" w:hint="eastAsia"/>
              </w:rPr>
              <w:t xml:space="preserve">　 </w:t>
            </w:r>
            <w:r w:rsidRPr="00366C10">
              <w:rPr>
                <w:rFonts w:ascii="メイリオ" w:eastAsia="メイリオ" w:hAnsi="メイリオ" w:cs="メイリオ" w:hint="eastAsia"/>
              </w:rPr>
              <w:t>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52AF">
              <w:rPr>
                <w:rFonts w:ascii="メイリオ" w:eastAsia="メイリオ" w:hAnsi="メイリオ" w:cs="メイリオ" w:hint="eastAsia"/>
              </w:rPr>
              <w:t>令和</w:t>
            </w:r>
            <w:r>
              <w:rPr>
                <w:rFonts w:ascii="メイリオ" w:eastAsia="メイリオ" w:hAnsi="メイリオ" w:cs="メイリオ" w:hint="eastAsia"/>
              </w:rPr>
              <w:t xml:space="preserve">　　　年</w:t>
            </w:r>
            <w:r w:rsidR="001A4DE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月</w:t>
            </w:r>
            <w:r w:rsidR="001A4DE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1A4DE6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</w:t>
            </w:r>
          </w:p>
        </w:tc>
      </w:tr>
    </w:tbl>
    <w:p w:rsidR="00FF52AF" w:rsidRDefault="00FF52AF" w:rsidP="00FF52AF">
      <w:pPr>
        <w:widowControl/>
        <w:spacing w:line="220" w:lineRule="exact"/>
        <w:ind w:firstLineChars="450" w:firstLine="810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p w:rsidR="0071008A" w:rsidRPr="001A4DE6" w:rsidRDefault="00FF52AF" w:rsidP="001A4DE6">
      <w:pPr>
        <w:widowControl/>
        <w:ind w:firstLineChars="300" w:firstLine="660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1A4DE6">
        <w:rPr>
          <w:rFonts w:ascii="メイリオ" w:eastAsia="メイリオ" w:hAnsi="メイリオ" w:cs="メイリオ" w:hint="eastAsia"/>
          <w:color w:val="000000" w:themeColor="text1"/>
          <w:sz w:val="22"/>
        </w:rPr>
        <w:t>令和</w:t>
      </w:r>
      <w:r w:rsidR="0034792B" w:rsidRPr="001A4DE6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年　</w:t>
      </w:r>
      <w:r w:rsidR="001A4DE6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 </w:t>
      </w:r>
      <w:r w:rsidR="0034792B" w:rsidRPr="001A4DE6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月　</w:t>
      </w:r>
      <w:r w:rsidR="001A4DE6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 </w:t>
      </w:r>
      <w:r w:rsidR="0034792B" w:rsidRPr="001A4DE6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日　　（会社名）　　　　　　　　　　　　　　　　</w:t>
      </w:r>
    </w:p>
    <w:sectPr w:rsidR="0071008A" w:rsidRPr="001A4DE6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72" w:rsidRDefault="007C0972" w:rsidP="00D5617A">
      <w:r>
        <w:separator/>
      </w:r>
    </w:p>
  </w:endnote>
  <w:endnote w:type="continuationSeparator" w:id="0">
    <w:p w:rsidR="007C0972" w:rsidRDefault="007C0972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72" w:rsidRDefault="007C0972" w:rsidP="00D5617A">
      <w:r>
        <w:separator/>
      </w:r>
    </w:p>
  </w:footnote>
  <w:footnote w:type="continuationSeparator" w:id="0">
    <w:p w:rsidR="007C0972" w:rsidRDefault="007C0972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35D5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4DE6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47A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43AA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882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8EA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0D11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15E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1090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15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0972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600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1F44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4E6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0CFF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67C0D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2AF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42CE9"/>
  <w15:docId w15:val="{43643AEB-234D-456A-800F-57BC600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117E-0047-4ED9-9A7C-F349F311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武田朋子</cp:lastModifiedBy>
  <cp:revision>7</cp:revision>
  <cp:lastPrinted>2016-03-08T12:28:00Z</cp:lastPrinted>
  <dcterms:created xsi:type="dcterms:W3CDTF">2020-07-02T01:26:00Z</dcterms:created>
  <dcterms:modified xsi:type="dcterms:W3CDTF">2020-07-13T06:23:00Z</dcterms:modified>
</cp:coreProperties>
</file>